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6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6"/>
      </w:tblGrid>
      <w:tr w:rsidR="007A23E8" w:rsidRPr="007A23E8" w14:paraId="66AFC606" w14:textId="77777777" w:rsidTr="007A23E8">
        <w:trPr>
          <w:trHeight w:val="1222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40669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Розпорядник інформації:</w:t>
            </w:r>
          </w:p>
          <w:p w14:paraId="1146D1C6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____________міська рада</w:t>
            </w:r>
          </w:p>
          <w:p w14:paraId="64EA547F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Індекс, м. _____, </w:t>
            </w:r>
          </w:p>
          <w:p w14:paraId="0CB8757D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вул.____________ , буд.___?</w:t>
            </w:r>
          </w:p>
          <w:p w14:paraId="1B7FFEB9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електронна адреса______</w:t>
            </w:r>
          </w:p>
          <w:p w14:paraId="185BCF88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15356375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Запитувач:</w:t>
            </w:r>
          </w:p>
          <w:p w14:paraId="3C354B2F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ПІБ особи</w:t>
            </w:r>
          </w:p>
          <w:p w14:paraId="63920F15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контактна поштова адреса </w:t>
            </w:r>
          </w:p>
          <w:p w14:paraId="75597DA1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контактний телефон </w:t>
            </w:r>
          </w:p>
          <w:p w14:paraId="05358400" w14:textId="77777777" w:rsidR="007A23E8" w:rsidRPr="007A23E8" w:rsidRDefault="007A23E8" w:rsidP="00176C9A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A23E8">
              <w:rPr>
                <w:rFonts w:ascii="Times New Roman" w:hAnsi="Times New Roman" w:cs="Times New Roman"/>
                <w:i/>
                <w:iCs/>
              </w:rPr>
              <w:t>електронна адреса </w:t>
            </w:r>
          </w:p>
          <w:p w14:paraId="7115A6E0" w14:textId="77777777" w:rsidR="007A23E8" w:rsidRPr="007A23E8" w:rsidRDefault="007A23E8" w:rsidP="007A23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4CCEB1" w14:textId="77777777" w:rsidR="007A23E8" w:rsidRPr="007A23E8" w:rsidRDefault="007A23E8" w:rsidP="007A23E8">
      <w:pPr>
        <w:rPr>
          <w:rFonts w:ascii="Times New Roman" w:hAnsi="Times New Roman" w:cs="Times New Roman"/>
        </w:rPr>
      </w:pPr>
    </w:p>
    <w:p w14:paraId="1DA20F1B" w14:textId="77777777" w:rsidR="007A23E8" w:rsidRDefault="007A23E8" w:rsidP="007A23E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A23E8">
        <w:rPr>
          <w:rFonts w:ascii="Times New Roman" w:hAnsi="Times New Roman" w:cs="Times New Roman"/>
          <w:b/>
          <w:bCs/>
        </w:rPr>
        <w:t>Запит на доступ до публічної інформації</w:t>
      </w:r>
    </w:p>
    <w:p w14:paraId="7C7C6C4A" w14:textId="77777777" w:rsidR="00176C9A" w:rsidRPr="007A23E8" w:rsidRDefault="00176C9A" w:rsidP="007A23E8">
      <w:pPr>
        <w:jc w:val="center"/>
        <w:rPr>
          <w:rFonts w:ascii="Times New Roman" w:hAnsi="Times New Roman" w:cs="Times New Roman"/>
          <w:lang w:val="en-US"/>
        </w:rPr>
      </w:pPr>
    </w:p>
    <w:p w14:paraId="6D2A3821" w14:textId="77777777" w:rsidR="007A23E8" w:rsidRPr="007A23E8" w:rsidRDefault="007A23E8" w:rsidP="00176C9A">
      <w:p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 xml:space="preserve">Згідно з частиною п’ятою статті 15 </w:t>
      </w:r>
      <w:hyperlink r:id="rId5" w:anchor="Text" w:history="1">
        <w:r w:rsidRPr="007A23E8">
          <w:rPr>
            <w:rStyle w:val="ae"/>
            <w:rFonts w:ascii="Times New Roman" w:hAnsi="Times New Roman" w:cs="Times New Roman"/>
          </w:rPr>
          <w:t xml:space="preserve">Закону України «Про доступ до публічної інформації» </w:t>
        </w:r>
      </w:hyperlink>
      <w:r w:rsidRPr="007A23E8">
        <w:rPr>
          <w:rFonts w:ascii="Times New Roman" w:hAnsi="Times New Roman" w:cs="Times New Roman"/>
        </w:rPr>
        <w:t>невідкладному оприлюдненню підлягає будь-яка інформація про факти, що загрожують життю, здоров'ю та/або майну осіб, і про заходи, які застосовуються у зв'язку з цим. </w:t>
      </w:r>
    </w:p>
    <w:p w14:paraId="07B8307E" w14:textId="77777777" w:rsidR="007A23E8" w:rsidRPr="007A23E8" w:rsidRDefault="007A23E8" w:rsidP="00176C9A">
      <w:p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 xml:space="preserve">Відповідно до абзацу першого пункту 26 </w:t>
      </w:r>
      <w:hyperlink r:id="rId6" w:anchor="Text" w:history="1">
        <w:r w:rsidRPr="007A23E8">
          <w:rPr>
            <w:rStyle w:val="ae"/>
            <w:rFonts w:ascii="Times New Roman" w:hAnsi="Times New Roman" w:cs="Times New Roman"/>
          </w:rPr>
          <w:t xml:space="preserve">Постанови КМУ від 10 березня 2017 р. № 138 «Деякі питання використання об’єктів фонду захисних споруд цивільного захисту» </w:t>
        </w:r>
      </w:hyperlink>
      <w:r w:rsidRPr="007A23E8">
        <w:rPr>
          <w:rFonts w:ascii="Times New Roman" w:hAnsi="Times New Roman" w:cs="Times New Roman"/>
        </w:rPr>
        <w:t>органи місцевого самоврядування, до повноважень яких належать питання створення та обліку фонду захисних споруд на території відповідних адміністративно-територіальних одиниць, створюють загальнодоступні інформаційні ресурси і забезпечують надання та оприлюднення інформації про об’єкти фонду захисних споруд з дотриманням вимог законодавства про доступ до публічної інформації. </w:t>
      </w:r>
    </w:p>
    <w:p w14:paraId="402917D5" w14:textId="77777777" w:rsidR="007A23E8" w:rsidRPr="007A23E8" w:rsidRDefault="007A23E8" w:rsidP="00176C9A">
      <w:p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 xml:space="preserve">Також, згідно з </w:t>
      </w:r>
      <w:hyperlink r:id="rId7" w:anchor="Text" w:history="1">
        <w:r w:rsidRPr="007A23E8">
          <w:rPr>
            <w:rStyle w:val="ae"/>
            <w:rFonts w:ascii="Times New Roman" w:hAnsi="Times New Roman" w:cs="Times New Roman"/>
          </w:rPr>
          <w:t>Постановою КМУ від 21 жовтня 2015 р. № 835 «Про затвердження Положення про набори даних, які підлягають оприлюдненню у формі відкритих даних»</w:t>
        </w:r>
      </w:hyperlink>
      <w:r w:rsidRPr="007A23E8">
        <w:rPr>
          <w:rFonts w:ascii="Times New Roman" w:hAnsi="Times New Roman" w:cs="Times New Roman"/>
        </w:rPr>
        <w:t xml:space="preserve"> до переліку наборів даних, які підлягають оприлюдненню органами місцевого самоврядування у формі відкритих даних належать «дані про розташування захисних споруд цивільного захисту».</w:t>
      </w:r>
    </w:p>
    <w:p w14:paraId="038419DA" w14:textId="77777777" w:rsidR="007A23E8" w:rsidRPr="007A23E8" w:rsidRDefault="007A23E8" w:rsidP="00176C9A">
      <w:p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Отже, така інформація віднесена до публічної.</w:t>
      </w:r>
    </w:p>
    <w:p w14:paraId="7DE08101" w14:textId="77777777" w:rsidR="007A23E8" w:rsidRPr="007A23E8" w:rsidRDefault="007A23E8" w:rsidP="00176C9A">
      <w:p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Саме тому, відповідно до статті 19 Закону України «Про доступ до публічної інформації», прошу надати на мою електронну пошту в електронній формі наступну інформацію:</w:t>
      </w:r>
    </w:p>
    <w:p w14:paraId="28C20823" w14:textId="77777777" w:rsidR="007A23E8" w:rsidRPr="007A23E8" w:rsidRDefault="007A23E8" w:rsidP="00176C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перелік, типи та адреси місцезнаходження об’єктів фонду захисних споруд, що розташовані на території громади, а саме засобів колективного захисту (захисні споруди, споруди подвійного призначення, первинні (мобільні) укриття та найпростіші укриття), які можуть бути використані для укриття населення;</w:t>
      </w:r>
    </w:p>
    <w:p w14:paraId="36BEFB76" w14:textId="77777777" w:rsidR="007A23E8" w:rsidRPr="007A23E8" w:rsidRDefault="007A23E8" w:rsidP="00176C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балансоутримувачі/відповідальні особи цих об’єктів фонду захисних споруд;</w:t>
      </w:r>
    </w:p>
    <w:p w14:paraId="57C1A20D" w14:textId="77777777" w:rsidR="007A23E8" w:rsidRPr="007A23E8" w:rsidRDefault="007A23E8" w:rsidP="00176C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порядок доступу до захисних споруд цивільного захисту (якщо вони не відкриті постійно то хто відповідає за доступ до них і його контакти);</w:t>
      </w:r>
    </w:p>
    <w:p w14:paraId="3A72B1CD" w14:textId="77777777" w:rsidR="007A23E8" w:rsidRPr="007A23E8" w:rsidRDefault="007A23E8" w:rsidP="00176C9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посилання на офіційний вебсайт міської ради, де оприлюднено інформацію про об’єкти фонду захисних споруд.</w:t>
      </w:r>
    </w:p>
    <w:p w14:paraId="5D1BE096" w14:textId="77777777" w:rsidR="007A23E8" w:rsidRPr="007A23E8" w:rsidRDefault="007A23E8" w:rsidP="007A23E8">
      <w:pPr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Відповідь прошу надати у п’ятиденний термін, надіславши запитувану інформації на електронну адресу: ______________________</w:t>
      </w:r>
    </w:p>
    <w:p w14:paraId="1183AF8A" w14:textId="77777777" w:rsidR="007A23E8" w:rsidRPr="007A23E8" w:rsidRDefault="007A23E8" w:rsidP="007A23E8">
      <w:pPr>
        <w:rPr>
          <w:rFonts w:ascii="Times New Roman" w:hAnsi="Times New Roman" w:cs="Times New Roman"/>
        </w:rPr>
      </w:pPr>
    </w:p>
    <w:p w14:paraId="03F1FAD5" w14:textId="77777777" w:rsidR="007A23E8" w:rsidRPr="007A23E8" w:rsidRDefault="007A23E8" w:rsidP="007A23E8">
      <w:pPr>
        <w:rPr>
          <w:rFonts w:ascii="Times New Roman" w:hAnsi="Times New Roman" w:cs="Times New Roman"/>
        </w:rPr>
      </w:pPr>
      <w:r w:rsidRPr="007A23E8">
        <w:rPr>
          <w:rFonts w:ascii="Times New Roman" w:hAnsi="Times New Roman" w:cs="Times New Roman"/>
        </w:rPr>
        <w:t>дата                                                 ПІБ</w:t>
      </w:r>
    </w:p>
    <w:p w14:paraId="5EA080A9" w14:textId="77777777" w:rsidR="00490FF3" w:rsidRPr="00176C9A" w:rsidRDefault="00490FF3">
      <w:pPr>
        <w:rPr>
          <w:rFonts w:ascii="Times New Roman" w:hAnsi="Times New Roman" w:cs="Times New Roman"/>
        </w:rPr>
      </w:pPr>
    </w:p>
    <w:sectPr w:rsidR="00490FF3" w:rsidRPr="00176C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E3E57"/>
    <w:multiLevelType w:val="multilevel"/>
    <w:tmpl w:val="B15A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218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3E8"/>
    <w:rsid w:val="00176C9A"/>
    <w:rsid w:val="00490FF3"/>
    <w:rsid w:val="007A23E8"/>
    <w:rsid w:val="008D6FC6"/>
    <w:rsid w:val="00A3098C"/>
    <w:rsid w:val="00AD3221"/>
    <w:rsid w:val="00F6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6DB4"/>
  <w15:chartTrackingRefBased/>
  <w15:docId w15:val="{869B464B-2818-48C6-80B5-2B2DCB6A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3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3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2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2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3E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A23E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2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35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38-2017-%D0%BF" TargetMode="External"/><Relationship Id="rId5" Type="http://schemas.openxmlformats.org/officeDocument/2006/relationships/hyperlink" Target="https://zakon.rada.gov.ua/laws/show/2939-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 Semchuk</dc:creator>
  <cp:keywords/>
  <dc:description/>
  <cp:lastModifiedBy>Zhenya Semchuk</cp:lastModifiedBy>
  <cp:revision>1</cp:revision>
  <dcterms:created xsi:type="dcterms:W3CDTF">2026-03-26T09:08:00Z</dcterms:created>
  <dcterms:modified xsi:type="dcterms:W3CDTF">2026-03-26T09:23:00Z</dcterms:modified>
</cp:coreProperties>
</file>