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ЗАТВЕРДЖЕНО рішенням міської ради від </w:t>
      </w:r>
    </w:p>
    <w:p w:rsidR="00000000" w:rsidDel="00000000" w:rsidP="00000000" w:rsidRDefault="00000000" w:rsidRPr="00000000" w14:paraId="00000002">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_______________ № _______________</w:t>
      </w:r>
    </w:p>
    <w:p w:rsidR="00000000" w:rsidDel="00000000" w:rsidP="00000000" w:rsidRDefault="00000000" w:rsidRPr="00000000" w14:paraId="00000003">
      <w:pPr>
        <w:spacing w:befor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ПОЛОЖЕННЯ</w:t>
      </w:r>
    </w:p>
    <w:p w:rsidR="00000000" w:rsidDel="00000000" w:rsidP="00000000" w:rsidRDefault="00000000" w:rsidRPr="00000000" w14:paraId="00000004">
      <w:pPr>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про найменування та перейменування вулиць, провулків, проспектів, площ, парків, скверів та інших об'єктів топоніміки на території  міста _______  </w:t>
      </w:r>
    </w:p>
    <w:p w:rsidR="00000000" w:rsidDel="00000000" w:rsidP="00000000" w:rsidRDefault="00000000" w:rsidRPr="00000000" w14:paraId="00000005">
      <w:pPr>
        <w:ind w:right="428.7401574803164"/>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1. Загальні положення </w:t>
      </w:r>
    </w:p>
    <w:p w:rsidR="00000000" w:rsidDel="00000000" w:rsidP="00000000" w:rsidRDefault="00000000" w:rsidRPr="00000000" w14:paraId="00000007">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1.1. Положення про найменування та перейменування вулиць, провулків, проспектів, площ, парків, скверів та інших об'єктів топоніміки</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на території  міста _________ (далі – Положення) розроблене з метою впорядкування механізму розгляду питань щодо найменування (перейменування) вулиць, провулків, проспектів, площ, парків, скверів та інших об'єктів топоніміки</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(далі – Об’єкти) у м. _________ відповідно до Статуту територіальної громади міста _________, Порядку проведення громадського обговорення під часу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 989, Законів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благоустрій населених пунктів», «Про місцеве самоврядування в Україні».</w:t>
      </w:r>
    </w:p>
    <w:p w:rsidR="00000000" w:rsidDel="00000000" w:rsidP="00000000" w:rsidRDefault="00000000" w:rsidRPr="00000000" w14:paraId="00000008">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1.2. Найменування (перейменування) Об’єктів здійснюється за рішенням _________ міської ради на підставі подання міського голови (суб’єкта подання) після отримання рекомендацій комісії з питань топоніміки _________ міської ради та проведення громадського обговорення в установленому діючим законодавством порядку. </w:t>
      </w:r>
    </w:p>
    <w:p w:rsidR="00000000" w:rsidDel="00000000" w:rsidP="00000000" w:rsidRDefault="00000000" w:rsidRPr="00000000" w14:paraId="0000000A">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1.3. Написання найменувань Об’єктів викладається державною мовою. Існуючі та присвоєні найменування Об’єктів без скорочень вносяться до Реєстру топонімів міста _________, затвердженого рішенням _________ міської ради. Дійсним вважається лише те найменування Об’єкта, яке внесено до вищезгаданого реєстру. Реєстр топонімів міста _________ веде</w:t>
      </w:r>
      <w:r w:rsidDel="00000000" w:rsidR="00000000" w:rsidRPr="00000000">
        <w:rPr>
          <w:rFonts w:ascii="Cambria" w:cs="Cambria" w:eastAsia="Cambria" w:hAnsi="Cambria"/>
          <w:u w:val="single"/>
          <w:rtl w:val="0"/>
        </w:rPr>
        <w:t xml:space="preserve"> _</w:t>
      </w:r>
      <w:r w:rsidDel="00000000" w:rsidR="00000000" w:rsidRPr="00000000">
        <w:rPr>
          <w:rFonts w:ascii="Cambria" w:cs="Cambria" w:eastAsia="Cambria" w:hAnsi="Cambria"/>
          <w:i w:val="1"/>
          <w:u w:val="single"/>
          <w:rtl w:val="0"/>
        </w:rPr>
        <w:t xml:space="preserve">(зазначити назву підрозділу)</w:t>
      </w:r>
      <w:r w:rsidDel="00000000" w:rsidR="00000000" w:rsidRPr="00000000">
        <w:rPr>
          <w:rFonts w:ascii="Cambria" w:cs="Cambria" w:eastAsia="Cambria" w:hAnsi="Cambria"/>
          <w:u w:val="single"/>
          <w:rtl w:val="0"/>
        </w:rPr>
        <w:t xml:space="preserve">_</w:t>
      </w:r>
      <w:r w:rsidDel="00000000" w:rsidR="00000000" w:rsidRPr="00000000">
        <w:rPr>
          <w:rFonts w:ascii="Cambria" w:cs="Cambria" w:eastAsia="Cambria" w:hAnsi="Cambria"/>
          <w:rtl w:val="0"/>
        </w:rPr>
        <w:t xml:space="preserve">_ _________ міської ради. </w:t>
      </w:r>
    </w:p>
    <w:p w:rsidR="00000000" w:rsidDel="00000000" w:rsidP="00000000" w:rsidRDefault="00000000" w:rsidRPr="00000000" w14:paraId="0000000C">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1.4. Виправлення технічних помилок та приведення написання найменувань Об’єктів у відповідність до вимог українського правопису не є зміною найменування та здійснюється шляхом прийняття відповідного рішення _________ міською радою, підготовленого на підставі обґрунтованих висновків відповідних виконавчих органів _________ міської ради. </w:t>
      </w:r>
    </w:p>
    <w:p w:rsidR="00000000" w:rsidDel="00000000" w:rsidP="00000000" w:rsidRDefault="00000000" w:rsidRPr="00000000" w14:paraId="0000000E">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2. </w:t>
      </w:r>
      <w:r w:rsidDel="00000000" w:rsidR="00000000" w:rsidRPr="00000000">
        <w:rPr>
          <w:rFonts w:ascii="Cambria" w:cs="Cambria" w:eastAsia="Cambria" w:hAnsi="Cambria"/>
          <w:b w:val="1"/>
          <w:rtl w:val="0"/>
        </w:rPr>
        <w:t xml:space="preserve">Комісія з питань топоніміки </w:t>
      </w:r>
      <w:r w:rsidDel="00000000" w:rsidR="00000000" w:rsidRPr="00000000">
        <w:rPr>
          <w:rFonts w:ascii="Cambria" w:cs="Cambria" w:eastAsia="Cambria" w:hAnsi="Cambria"/>
          <w:rtl w:val="0"/>
        </w:rPr>
        <w:t xml:space="preserve">(далі – Комісія) є консультативно-дорадчим органом _________.  міської ради. </w:t>
      </w:r>
    </w:p>
    <w:p w:rsidR="00000000" w:rsidDel="00000000" w:rsidP="00000000" w:rsidRDefault="00000000" w:rsidRPr="00000000" w14:paraId="00000010">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2.1. Комісія утворюється з метою фахового вивчення доцільності найменування (перейменування) Об’єктів і підготовки відповідних рекомендацій до розгляду міською радою. </w:t>
      </w:r>
    </w:p>
    <w:p w:rsidR="00000000" w:rsidDel="00000000" w:rsidP="00000000" w:rsidRDefault="00000000" w:rsidRPr="00000000" w14:paraId="00000012">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2.2. Кількість членів Комісії становить _________ осіб. До складу Комісії входять _________ посадові особи виконавчих органів _________міської ради (_________ </w:t>
      </w:r>
      <w:r w:rsidDel="00000000" w:rsidR="00000000" w:rsidRPr="00000000">
        <w:rPr>
          <w:rFonts w:ascii="Cambria" w:cs="Cambria" w:eastAsia="Cambria" w:hAnsi="Cambria"/>
          <w:i w:val="1"/>
          <w:rtl w:val="0"/>
        </w:rPr>
        <w:t xml:space="preserve">(кількість)</w:t>
      </w:r>
      <w:r w:rsidDel="00000000" w:rsidR="00000000" w:rsidRPr="00000000">
        <w:rPr>
          <w:rFonts w:ascii="Cambria" w:cs="Cambria" w:eastAsia="Cambria" w:hAnsi="Cambria"/>
          <w:rtl w:val="0"/>
        </w:rPr>
        <w:t xml:space="preserve"> в</w:t>
      </w:r>
      <w:r w:rsidDel="00000000" w:rsidR="00000000" w:rsidRPr="00000000">
        <w:rPr>
          <w:rFonts w:ascii="Cambria" w:cs="Cambria" w:eastAsia="Cambria" w:hAnsi="Cambria"/>
          <w:rtl w:val="0"/>
        </w:rPr>
        <w:t xml:space="preserve">ід управління з питань культури та охорони культурної спадщини (</w:t>
      </w:r>
      <w:r w:rsidDel="00000000" w:rsidR="00000000" w:rsidRPr="00000000">
        <w:rPr>
          <w:rFonts w:ascii="Cambria" w:cs="Cambria" w:eastAsia="Cambria" w:hAnsi="Cambria"/>
          <w:i w:val="1"/>
          <w:rtl w:val="0"/>
        </w:rPr>
        <w:t xml:space="preserve">або іншого профільного управління</w:t>
      </w:r>
      <w:r w:rsidDel="00000000" w:rsidR="00000000" w:rsidRPr="00000000">
        <w:rPr>
          <w:rFonts w:ascii="Cambria" w:cs="Cambria" w:eastAsia="Cambria" w:hAnsi="Cambria"/>
          <w:rtl w:val="0"/>
        </w:rPr>
        <w:t xml:space="preserve">)  _________ міської ради та _________ </w:t>
      </w:r>
      <w:r w:rsidDel="00000000" w:rsidR="00000000" w:rsidRPr="00000000">
        <w:rPr>
          <w:rFonts w:ascii="Cambria" w:cs="Cambria" w:eastAsia="Cambria" w:hAnsi="Cambria"/>
          <w:i w:val="1"/>
          <w:rtl w:val="0"/>
        </w:rPr>
        <w:t xml:space="preserve">(кількість)</w:t>
      </w:r>
      <w:r w:rsidDel="00000000" w:rsidR="00000000" w:rsidRPr="00000000">
        <w:rPr>
          <w:rFonts w:ascii="Cambria" w:cs="Cambria" w:eastAsia="Cambria" w:hAnsi="Cambria"/>
          <w:rtl w:val="0"/>
        </w:rPr>
        <w:t xml:space="preserve"> від департаменту архітектури та містобудування</w:t>
      </w:r>
      <w:r w:rsidDel="00000000" w:rsidR="00000000" w:rsidRPr="00000000">
        <w:rPr>
          <w:rFonts w:ascii="Cambria" w:cs="Cambria" w:eastAsia="Cambria" w:hAnsi="Cambria"/>
          <w:rtl w:val="0"/>
        </w:rPr>
        <w:t xml:space="preserve"> _________міської ради) та _________ </w:t>
      </w:r>
      <w:r w:rsidDel="00000000" w:rsidR="00000000" w:rsidRPr="00000000">
        <w:rPr>
          <w:rFonts w:ascii="Cambria" w:cs="Cambria" w:eastAsia="Cambria" w:hAnsi="Cambria"/>
          <w:i w:val="1"/>
          <w:rtl w:val="0"/>
        </w:rPr>
        <w:t xml:space="preserve">(кількість)</w:t>
      </w:r>
      <w:r w:rsidDel="00000000" w:rsidR="00000000" w:rsidRPr="00000000">
        <w:rPr>
          <w:rFonts w:ascii="Cambria" w:cs="Cambria" w:eastAsia="Cambria" w:hAnsi="Cambria"/>
          <w:rtl w:val="0"/>
        </w:rPr>
        <w:t xml:space="preserve"> представники громадськості (учені-історики, мовознавці, краєзнавці, громадські діячі тощо). Пропозиції щодо включення представника громадськості до складу Комісії подаються на ім’я міського голови. Право подавати пропозиції мають трудові колективи, громадські об’єднання, депутати _________ міської ради, члени виконавчого комітету _________ міської ради. </w:t>
      </w:r>
    </w:p>
    <w:p w:rsidR="00000000" w:rsidDel="00000000" w:rsidP="00000000" w:rsidRDefault="00000000" w:rsidRPr="00000000" w14:paraId="00000013">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2.3. Склад Комісії затверджується рішенням міської ради. Якщо кількість поданих кандидатів від громадськості становить більше ніж одинадцять осіб, проводиться рейтингове голосування щодо запропонованих кандидатур серед депутатів _________ міської ради. </w:t>
      </w:r>
    </w:p>
    <w:p w:rsidR="00000000" w:rsidDel="00000000" w:rsidP="00000000" w:rsidRDefault="00000000" w:rsidRPr="00000000" w14:paraId="00000015">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6">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2.4. Керує роботою Комісії та головує на засіданнях голова Комісії, а у разі його відсутності - заступник голови Комісії. Голова Комісії та заступник голови Комісії затверджуються рішенням міської ради з членів Комісії. </w:t>
      </w:r>
    </w:p>
    <w:p w:rsidR="00000000" w:rsidDel="00000000" w:rsidP="00000000" w:rsidRDefault="00000000" w:rsidRPr="00000000" w14:paraId="00000017">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2.5. Робота Комісії проводиться гласно. У засіданнях Комісії можуть брати участь депутати міської ради, представники засобів масової інформації та громадськості міста. </w:t>
      </w:r>
    </w:p>
    <w:p w:rsidR="00000000" w:rsidDel="00000000" w:rsidP="00000000" w:rsidRDefault="00000000" w:rsidRPr="00000000" w14:paraId="00000019">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A">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2.6. Комісія у своїй діяльності керується чинним законодавством України та цим Положенням. </w:t>
      </w:r>
    </w:p>
    <w:p w:rsidR="00000000" w:rsidDel="00000000" w:rsidP="00000000" w:rsidRDefault="00000000" w:rsidRPr="00000000" w14:paraId="0000001B">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C">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2.7. Засідання Комісії вважаються правочинними за умови присутності більше 2/3 її членів. </w:t>
      </w:r>
    </w:p>
    <w:p w:rsidR="00000000" w:rsidDel="00000000" w:rsidP="00000000" w:rsidRDefault="00000000" w:rsidRPr="00000000" w14:paraId="0000001D">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2.8. Комісія має право: </w:t>
      </w:r>
    </w:p>
    <w:p w:rsidR="00000000" w:rsidDel="00000000" w:rsidP="00000000" w:rsidRDefault="00000000" w:rsidRPr="00000000" w14:paraId="0000001F">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а) отримувати додаткові документи, які необхідні для повного і всебічного вивчення питання щодо найменування або перейменування вулиць, провулків, проспектів, площ, скверів та інших об'єктів топоніміки</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у м. _________ ; </w:t>
      </w:r>
    </w:p>
    <w:p w:rsidR="00000000" w:rsidDel="00000000" w:rsidP="00000000" w:rsidRDefault="00000000" w:rsidRPr="00000000" w14:paraId="00000020">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б) проводити історико-краєзнавчі, наукові та інші види досліджень. </w:t>
      </w:r>
    </w:p>
    <w:p w:rsidR="00000000" w:rsidDel="00000000" w:rsidP="00000000" w:rsidRDefault="00000000" w:rsidRPr="00000000" w14:paraId="00000021">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2.9. Комісія приймає рішення у вигляді рекомендації. Рішення вважається прийнятим, якщо за нього проголосувало не менше 1/2 членів Комісії, що присутні на засіданні. </w:t>
      </w:r>
    </w:p>
    <w:p w:rsidR="00000000" w:rsidDel="00000000" w:rsidP="00000000" w:rsidRDefault="00000000" w:rsidRPr="00000000" w14:paraId="00000023">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2.10. Протокол засідання Комісії підписують голова та секретар Комісії. Секретар Комісії призначається розпорядженням міського голови з 3 числа посадових осіб департаменту </w:t>
      </w:r>
      <w:r w:rsidDel="00000000" w:rsidR="00000000" w:rsidRPr="00000000">
        <w:rPr>
          <w:rFonts w:ascii="Cambria" w:cs="Cambria" w:eastAsia="Cambria" w:hAnsi="Cambria"/>
          <w:i w:val="1"/>
          <w:u w:val="single"/>
          <w:rtl w:val="0"/>
        </w:rPr>
        <w:t xml:space="preserve">___(зазначити назву департаменту)_</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_________ міської ради. </w:t>
      </w:r>
    </w:p>
    <w:p w:rsidR="00000000" w:rsidDel="00000000" w:rsidP="00000000" w:rsidRDefault="00000000" w:rsidRPr="00000000" w14:paraId="00000025">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2.11. Організаційні питання щодо засідань Комісії, підготовку матеріалів та ведення протоколів забезпечує секретар Комісії. Секретар Комісії не є членом Комісії та не бере участі в голосуванні. </w:t>
      </w:r>
    </w:p>
    <w:p w:rsidR="00000000" w:rsidDel="00000000" w:rsidP="00000000" w:rsidRDefault="00000000" w:rsidRPr="00000000" w14:paraId="00000027">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3. Найменування (перейменування) топонімів</w:t>
      </w:r>
    </w:p>
    <w:p w:rsidR="00000000" w:rsidDel="00000000" w:rsidP="00000000" w:rsidRDefault="00000000" w:rsidRPr="00000000" w14:paraId="00000029">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3.1. Найменування (перейменування) топонімів здійснюється для задоволення запитів територіальної громади м. _________ в однаковому розумінні і використанні назв Об’єктів, розташованих на території м. _________, а також з метою закріплення місцевих топонімів, увічнення пам’яті видатних містян, інших фізичних осіб, ювілейних та святкових дат, назв і дат історичних подій, пов’язаних з історією України та м. _________. </w:t>
      </w:r>
    </w:p>
    <w:p w:rsidR="00000000" w:rsidDel="00000000" w:rsidP="00000000" w:rsidRDefault="00000000" w:rsidRPr="00000000" w14:paraId="0000002A">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3.2. Найменування (перейменування) топонімів  обов’язково повинно: </w:t>
      </w:r>
    </w:p>
    <w:p w:rsidR="00000000" w:rsidDel="00000000" w:rsidP="00000000" w:rsidRDefault="00000000" w:rsidRPr="00000000" w14:paraId="0000002C">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врахувати інтереси громади, сучасне, історичне, національне, соціальне, культурне значення та географічну назву місцевості, на якій розташований топонім;</w:t>
      </w:r>
    </w:p>
    <w:p w:rsidR="00000000" w:rsidDel="00000000" w:rsidP="00000000" w:rsidRDefault="00000000" w:rsidRPr="00000000" w14:paraId="0000002D">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відображати найбільш істотні індивідуальні характеристики топоніму;</w:t>
      </w:r>
    </w:p>
    <w:p w:rsidR="00000000" w:rsidDel="00000000" w:rsidP="00000000" w:rsidRDefault="00000000" w:rsidRPr="00000000" w14:paraId="0000002E">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відповідати словотворчим, вимовним і стилістичним нормам сучасної української літературної мови; </w:t>
      </w:r>
    </w:p>
    <w:p w:rsidR="00000000" w:rsidDel="00000000" w:rsidP="00000000" w:rsidRDefault="00000000" w:rsidRPr="00000000" w14:paraId="0000002F">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не повторювати вже наявних назв (найменувань). </w:t>
      </w:r>
    </w:p>
    <w:p w:rsidR="00000000" w:rsidDel="00000000" w:rsidP="00000000" w:rsidRDefault="00000000" w:rsidRPr="00000000" w14:paraId="00000030">
      <w:pPr>
        <w:ind w:left="72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  3.3. Перейменування (зміна назви) Об’єктів здійснюється: </w:t>
      </w:r>
    </w:p>
    <w:p w:rsidR="00000000" w:rsidDel="00000000" w:rsidP="00000000" w:rsidRDefault="00000000" w:rsidRPr="00000000" w14:paraId="00000032">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а) при відновленні історично сформованих найменувань, які мають культурно-історичну цінність; б) з метою приведення назви Об’єкта до вимог чинного законодавства України;</w:t>
      </w:r>
    </w:p>
    <w:p w:rsidR="00000000" w:rsidDel="00000000" w:rsidP="00000000" w:rsidRDefault="00000000" w:rsidRPr="00000000" w14:paraId="00000033">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в) при зміні статусу та/або функціонального призначення відповідного об’єкта; </w:t>
      </w:r>
    </w:p>
    <w:p w:rsidR="00000000" w:rsidDel="00000000" w:rsidP="00000000" w:rsidRDefault="00000000" w:rsidRPr="00000000" w14:paraId="00000034">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г) з метою усунення дублювання існуючих найменувань в межах території міста;</w:t>
      </w:r>
    </w:p>
    <w:p w:rsidR="00000000" w:rsidDel="00000000" w:rsidP="00000000" w:rsidRDefault="00000000" w:rsidRPr="00000000" w14:paraId="00000035">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г) з метою своєчасного увічнення історичних подій та пам'яті видатних осіб. </w:t>
      </w:r>
    </w:p>
    <w:p w:rsidR="00000000" w:rsidDel="00000000" w:rsidP="00000000" w:rsidRDefault="00000000" w:rsidRPr="00000000" w14:paraId="00000036">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 Ініціаторами найменування або перейменування об’єкту топоніміки можуть бути:</w:t>
      </w:r>
    </w:p>
    <w:p w:rsidR="00000000" w:rsidDel="00000000" w:rsidP="00000000" w:rsidRDefault="00000000" w:rsidRPr="00000000" w14:paraId="00000038">
      <w:pPr>
        <w:numPr>
          <w:ilvl w:val="0"/>
          <w:numId w:val="2"/>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міська рада;</w:t>
      </w:r>
    </w:p>
    <w:p w:rsidR="00000000" w:rsidDel="00000000" w:rsidP="00000000" w:rsidRDefault="00000000" w:rsidRPr="00000000" w14:paraId="00000039">
      <w:pPr>
        <w:numPr>
          <w:ilvl w:val="0"/>
          <w:numId w:val="2"/>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міський голова;</w:t>
      </w:r>
    </w:p>
    <w:p w:rsidR="00000000" w:rsidDel="00000000" w:rsidP="00000000" w:rsidRDefault="00000000" w:rsidRPr="00000000" w14:paraId="0000003A">
      <w:pPr>
        <w:numPr>
          <w:ilvl w:val="0"/>
          <w:numId w:val="2"/>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постійна депутатська комісія міської ради з ___________________;</w:t>
      </w:r>
    </w:p>
    <w:p w:rsidR="00000000" w:rsidDel="00000000" w:rsidP="00000000" w:rsidRDefault="00000000" w:rsidRPr="00000000" w14:paraId="0000003B">
      <w:pPr>
        <w:numPr>
          <w:ilvl w:val="0"/>
          <w:numId w:val="2"/>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громадські організації, установи, організації, підприємства, органи самоорганізації населення;</w:t>
      </w:r>
    </w:p>
    <w:p w:rsidR="00000000" w:rsidDel="00000000" w:rsidP="00000000" w:rsidRDefault="00000000" w:rsidRPr="00000000" w14:paraId="0000003C">
      <w:pPr>
        <w:numPr>
          <w:ilvl w:val="0"/>
          <w:numId w:val="2"/>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Жителі ____________ міської територіальної громади (громадяни України).</w:t>
      </w:r>
    </w:p>
    <w:p w:rsidR="00000000" w:rsidDel="00000000" w:rsidP="00000000" w:rsidRDefault="00000000" w:rsidRPr="00000000" w14:paraId="0000003D">
      <w:pPr>
        <w:ind w:left="72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3.4.1. Якщо ініціатором найменування або перейменування об’єкту топоніміки виступає міська рада, то ініціатива про найменування або перейменування об’єкту топоніміки оформлюється рішенням сесії міської ради.</w:t>
      </w:r>
    </w:p>
    <w:p w:rsidR="00000000" w:rsidDel="00000000" w:rsidP="00000000" w:rsidRDefault="00000000" w:rsidRPr="00000000" w14:paraId="0000003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3.4.2. Якщо ініціатором найменування або перейменування об’єкту топоніміки виступає міський голова, то ініціатива про найменування або перейменування об’єкту топоніміки оформлюється розпорядженням міського голови.</w:t>
      </w:r>
    </w:p>
    <w:p w:rsidR="00000000" w:rsidDel="00000000" w:rsidP="00000000" w:rsidRDefault="00000000" w:rsidRPr="00000000" w14:paraId="00000040">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3.4.3. Якщо ініціатором найменування або перейменування об’єкту топоніміки виступає постійна депутатська комісія міської ради з питань __________________, то ініціатива про найменування або перейменування об’єкту топоніміки оформлюється протоколом постійної депутатської комісії, який підписується членами постійної комісії, які були присутні на засіданні, де прийнято відповідне рішення.</w:t>
      </w:r>
    </w:p>
    <w:p w:rsidR="00000000" w:rsidDel="00000000" w:rsidP="00000000" w:rsidRDefault="00000000" w:rsidRPr="00000000" w14:paraId="0000004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3.4.4. Якщо ініціатором найменування або перейменування об’єкту топоніміки виступає громадська організація, установа, організація, підприємство, орган самоорганізації населення, то ініціатива про найменування або перейменування об’єкту топоніміки оформлюється листом за підписом керівника та скріплюється печаткою (за наявності).</w:t>
      </w:r>
    </w:p>
    <w:p w:rsidR="00000000" w:rsidDel="00000000" w:rsidP="00000000" w:rsidRDefault="00000000" w:rsidRPr="00000000" w14:paraId="00000042">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3.4.5. Якщо ініціатором найменування або перейменування об’єкту топоніміки виступають жителі ______________  міської територіальної громади, то ініціатива про найменування або перейменування об’єкту топоніміки оформлюється листом за підписом не менше ніж __________ членів територіальної громади із зазначення адрес їх проживання та особистих підписів </w:t>
      </w:r>
    </w:p>
    <w:p w:rsidR="00000000" w:rsidDel="00000000" w:rsidP="00000000" w:rsidRDefault="00000000" w:rsidRPr="00000000" w14:paraId="00000043">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4">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3.5.  Ініціатива про найменування або перейменування об’єкту топоніміки повинна містити:</w:t>
      </w:r>
    </w:p>
    <w:p w:rsidR="00000000" w:rsidDel="00000000" w:rsidP="00000000" w:rsidRDefault="00000000" w:rsidRPr="00000000" w14:paraId="00000045">
      <w:pPr>
        <w:numPr>
          <w:ilvl w:val="0"/>
          <w:numId w:val="4"/>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Найменування суб’єкта, який підготував звернення із зазначенням адреси та контактних даних;</w:t>
      </w:r>
    </w:p>
    <w:p w:rsidR="00000000" w:rsidDel="00000000" w:rsidP="00000000" w:rsidRDefault="00000000" w:rsidRPr="00000000" w14:paraId="00000046">
      <w:pPr>
        <w:numPr>
          <w:ilvl w:val="0"/>
          <w:numId w:val="4"/>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Протокол засідання (зборів) громадської організація, установа, організація, підприємство, органу самоорганізації населення про ініціювання звернення щодо перейменування або найменування об’єкту топоніміки </w:t>
      </w:r>
      <w:r w:rsidDel="00000000" w:rsidR="00000000" w:rsidRPr="00000000">
        <w:rPr>
          <w:rFonts w:ascii="Cambria" w:cs="Cambria" w:eastAsia="Cambria" w:hAnsi="Cambria"/>
          <w:i w:val="1"/>
          <w:rtl w:val="0"/>
        </w:rPr>
        <w:t xml:space="preserve">(у разі, якщо перейменування було ініційовано у такий спосіб)</w:t>
      </w:r>
    </w:p>
    <w:p w:rsidR="00000000" w:rsidDel="00000000" w:rsidP="00000000" w:rsidRDefault="00000000" w:rsidRPr="00000000" w14:paraId="00000047">
      <w:pPr>
        <w:numPr>
          <w:ilvl w:val="0"/>
          <w:numId w:val="4"/>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Пояснювальну записку з обґрунтуванням необхідності та доцільності найменування або перейменування об’єкту топоніміки;</w:t>
      </w:r>
    </w:p>
    <w:p w:rsidR="00000000" w:rsidDel="00000000" w:rsidP="00000000" w:rsidRDefault="00000000" w:rsidRPr="00000000" w14:paraId="00000048">
      <w:pPr>
        <w:numPr>
          <w:ilvl w:val="0"/>
          <w:numId w:val="4"/>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Інформаційну довідку, що імена фізичних осіб присвоюються з метою увічнення пам’яті про осіб, назви ювілейних та святкових дат, назви і дати історичних подій;</w:t>
      </w:r>
    </w:p>
    <w:p w:rsidR="00000000" w:rsidDel="00000000" w:rsidP="00000000" w:rsidRDefault="00000000" w:rsidRPr="00000000" w14:paraId="00000049">
      <w:pPr>
        <w:ind w:left="0" w:right="428.7401574803164" w:firstLine="0"/>
        <w:jc w:val="both"/>
        <w:rPr>
          <w:rFonts w:ascii="Cambria" w:cs="Cambria" w:eastAsia="Cambria" w:hAnsi="Cambria"/>
          <w:i w:val="1"/>
        </w:rPr>
      </w:pPr>
      <w:r w:rsidDel="00000000" w:rsidR="00000000" w:rsidRPr="00000000">
        <w:rPr>
          <w:rFonts w:ascii="Cambria" w:cs="Cambria" w:eastAsia="Cambria" w:hAnsi="Cambria"/>
          <w:rtl w:val="0"/>
        </w:rPr>
        <w:t xml:space="preserve">3.6. Перелік документів, що додаються до ініціативи про найменування та перейменування </w:t>
      </w:r>
      <w:r w:rsidDel="00000000" w:rsidR="00000000" w:rsidRPr="00000000">
        <w:rPr>
          <w:rtl w:val="0"/>
        </w:rPr>
      </w:r>
    </w:p>
    <w:p w:rsidR="00000000" w:rsidDel="00000000" w:rsidP="00000000" w:rsidRDefault="00000000" w:rsidRPr="00000000" w14:paraId="0000004A">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3.7. Ініціатива про найменування та перейменування об’єкту топоніміки може одночасно містити пропозицію щодо варіанту нової назви цього об’єкту.</w:t>
      </w:r>
    </w:p>
    <w:p w:rsidR="00000000" w:rsidDel="00000000" w:rsidP="00000000" w:rsidRDefault="00000000" w:rsidRPr="00000000" w14:paraId="0000004B">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C">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3.8. </w:t>
      </w:r>
      <w:r w:rsidDel="00000000" w:rsidR="00000000" w:rsidRPr="00000000">
        <w:rPr>
          <w:rFonts w:ascii="Cambria" w:cs="Cambria" w:eastAsia="Cambria" w:hAnsi="Cambria"/>
          <w:rtl w:val="0"/>
        </w:rPr>
        <w:t xml:space="preserve">У пропозиції щодо найменування (перейменування) Об’єктів в м. _________ може бути відмовлено у таких випадках:</w:t>
      </w:r>
      <w:r w:rsidDel="00000000" w:rsidR="00000000" w:rsidRPr="00000000">
        <w:rPr>
          <w:rtl w:val="0"/>
        </w:rPr>
      </w:r>
    </w:p>
    <w:p w:rsidR="00000000" w:rsidDel="00000000" w:rsidP="00000000" w:rsidRDefault="00000000" w:rsidRPr="00000000" w14:paraId="0000004D">
      <w:pPr>
        <w:numPr>
          <w:ilvl w:val="0"/>
          <w:numId w:val="3"/>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запропоновані для увічнення особи не мають особливих заслуг перед державою і територіальною громадою міста, не відзначені почесними званнями та державними нагородами, а події не є визнаними історичною наукою чи суспільством;</w:t>
      </w:r>
    </w:p>
    <w:p w:rsidR="00000000" w:rsidDel="00000000" w:rsidP="00000000" w:rsidRDefault="00000000" w:rsidRPr="00000000" w14:paraId="0000004E">
      <w:pPr>
        <w:numPr>
          <w:ilvl w:val="0"/>
          <w:numId w:val="3"/>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подані документи не відповідають вимогам Законів України та цього Положення. </w:t>
      </w:r>
      <w:r w:rsidDel="00000000" w:rsidR="00000000" w:rsidRPr="00000000">
        <w:rPr>
          <w:rtl w:val="0"/>
        </w:rPr>
      </w:r>
    </w:p>
    <w:p w:rsidR="00000000" w:rsidDel="00000000" w:rsidP="00000000" w:rsidRDefault="00000000" w:rsidRPr="00000000" w14:paraId="0000004F">
      <w:pPr>
        <w:numPr>
          <w:ilvl w:val="0"/>
          <w:numId w:val="3"/>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виявлено недостовірні дані у документах, поданих на розгляд.</w:t>
      </w:r>
    </w:p>
    <w:p w:rsidR="00000000" w:rsidDel="00000000" w:rsidP="00000000" w:rsidRDefault="00000000" w:rsidRPr="00000000" w14:paraId="00000050">
      <w:pPr>
        <w:ind w:left="0" w:right="428.7401574803164" w:firstLine="0"/>
        <w:jc w:val="both"/>
        <w:rPr>
          <w:rFonts w:ascii="Cambria" w:cs="Cambria" w:eastAsia="Cambria" w:hAnsi="Cambria"/>
          <w:i w:val="1"/>
        </w:rPr>
      </w:pPr>
      <w:r w:rsidDel="00000000" w:rsidR="00000000" w:rsidRPr="00000000">
        <w:rPr>
          <w:rFonts w:ascii="Cambria" w:cs="Cambria" w:eastAsia="Cambria" w:hAnsi="Cambria"/>
          <w:i w:val="1"/>
          <w:rtl w:val="0"/>
        </w:rPr>
        <w:t xml:space="preserve">У разі відмови у найменуванні (перейменуванні) Об’єктів ініціаторам пропозицій, за результатами розгляду, надсилається вмотивована відповідь.</w:t>
      </w:r>
    </w:p>
    <w:p w:rsidR="00000000" w:rsidDel="00000000" w:rsidP="00000000" w:rsidRDefault="00000000" w:rsidRPr="00000000" w14:paraId="00000051">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2">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3.9. Найменування (перейменування) топонімів на честь фізичних осіб здійснюється з метою увічнення пам’яті про осіб, які: </w:t>
      </w:r>
    </w:p>
    <w:p w:rsidR="00000000" w:rsidDel="00000000" w:rsidP="00000000" w:rsidRDefault="00000000" w:rsidRPr="00000000" w14:paraId="00000053">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а) зробили вагомий внесок у боротьбу за незалежність, розбудову Української держави, зміцнення міжнародного авторитету України; </w:t>
      </w:r>
    </w:p>
    <w:p w:rsidR="00000000" w:rsidDel="00000000" w:rsidP="00000000" w:rsidRDefault="00000000" w:rsidRPr="00000000" w14:paraId="00000054">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б) здійснили героїчний вчинок, звершення в ім’я Батьківщини; </w:t>
      </w:r>
    </w:p>
    <w:p w:rsidR="00000000" w:rsidDel="00000000" w:rsidP="00000000" w:rsidRDefault="00000000" w:rsidRPr="00000000" w14:paraId="00000055">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в) зробили значний особистий внесок у розвиток науки, освіти, культури та інших сфер суспільного життя. </w:t>
      </w:r>
    </w:p>
    <w:p w:rsidR="00000000" w:rsidDel="00000000" w:rsidP="00000000" w:rsidRDefault="00000000" w:rsidRPr="00000000" w14:paraId="00000056">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3.10. Питання щодо найменування (перейменування) Об’єкта на честь фізичної особи може бути ініційовано до розгляду лише після її смерті. </w:t>
      </w:r>
    </w:p>
    <w:p w:rsidR="00000000" w:rsidDel="00000000" w:rsidP="00000000" w:rsidRDefault="00000000" w:rsidRPr="00000000" w14:paraId="00000058">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3.11. У разі якщо у фізичної особи, ім’ям якої пропонується найменувати (перейменувати) Об’єкт, є родичі (діти, вдова, вдівець, а у разі якщо їх немає – батьки, рідні брати та сестри), до пропозиції додається також їх письмова згода на присвоєння імені. </w:t>
      </w:r>
    </w:p>
    <w:p w:rsidR="00000000" w:rsidDel="00000000" w:rsidP="00000000" w:rsidRDefault="00000000" w:rsidRPr="00000000" w14:paraId="0000005A">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3.12. Найменування (перейменування) Об’єктів на честь ювілейних та святкових дат, назви і дати історичних подій здійснюється з метою: </w:t>
      </w:r>
    </w:p>
    <w:p w:rsidR="00000000" w:rsidDel="00000000" w:rsidP="00000000" w:rsidRDefault="00000000" w:rsidRPr="00000000" w14:paraId="0000005C">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а) популяризації видатних фактів історії України, що відображають звершення та надбання в ім’я України;</w:t>
      </w:r>
    </w:p>
    <w:p w:rsidR="00000000" w:rsidDel="00000000" w:rsidP="00000000" w:rsidRDefault="00000000" w:rsidRPr="00000000" w14:paraId="0000005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б) формування історичної свідомості Українського народу; </w:t>
      </w:r>
    </w:p>
    <w:p w:rsidR="00000000" w:rsidDel="00000000" w:rsidP="00000000" w:rsidRDefault="00000000" w:rsidRPr="00000000" w14:paraId="0000005E">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в) сприяння розвитку науки, літератури, архітектури, мистецтва та інших сфер суспільного життя. </w:t>
      </w:r>
    </w:p>
    <w:p w:rsidR="00000000" w:rsidDel="00000000" w:rsidP="00000000" w:rsidRDefault="00000000" w:rsidRPr="00000000" w14:paraId="0000005F">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3.13.. Після розгляду Комісією пропозицій про присвоєння Об’єкту імені фізичної особи, ювілейної та святкової дати, назви і дати історичної події суб’єкт подання організовує проведення громадського обговорення у порядку, передбаченому постановою Кабінету Міністрів України від 24.10.2012 № 989.</w:t>
      </w:r>
    </w:p>
    <w:p w:rsidR="00000000" w:rsidDel="00000000" w:rsidP="00000000" w:rsidRDefault="00000000" w:rsidRPr="00000000" w14:paraId="00000061">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3.14. Фінансування заходів, пов’язаних із присвоєнням найменувань або перейменуванням об’єктів права власності, проводиться за рахунок коштів бюджету _________ міської територіальної громади. </w:t>
      </w:r>
    </w:p>
    <w:p w:rsidR="00000000" w:rsidDel="00000000" w:rsidP="00000000" w:rsidRDefault="00000000" w:rsidRPr="00000000" w14:paraId="00000063">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ind w:left="0" w:right="428.7401574803164" w:firstLine="0"/>
        <w:jc w:val="both"/>
        <w:rPr>
          <w:rFonts w:ascii="Cambria" w:cs="Cambria" w:eastAsia="Cambria" w:hAnsi="Cambria"/>
          <w:b w:val="1"/>
        </w:rPr>
      </w:pPr>
      <w:r w:rsidDel="00000000" w:rsidR="00000000" w:rsidRPr="00000000">
        <w:rPr>
          <w:rFonts w:ascii="Cambria" w:cs="Cambria" w:eastAsia="Cambria" w:hAnsi="Cambria"/>
          <w:rtl w:val="0"/>
        </w:rPr>
        <w:t xml:space="preserve">4. </w:t>
      </w:r>
      <w:r w:rsidDel="00000000" w:rsidR="00000000" w:rsidRPr="00000000">
        <w:rPr>
          <w:rFonts w:ascii="Cambria" w:cs="Cambria" w:eastAsia="Cambria" w:hAnsi="Cambria"/>
          <w:b w:val="1"/>
          <w:rtl w:val="0"/>
        </w:rPr>
        <w:t xml:space="preserve">Порядок проведення громадського обговорення під час розгляду питань найменування або перейменування об’єкти топоніміки</w:t>
      </w:r>
    </w:p>
    <w:p w:rsidR="00000000" w:rsidDel="00000000" w:rsidP="00000000" w:rsidRDefault="00000000" w:rsidRPr="00000000" w14:paraId="00000066">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4.1. Громадське обговорення під час розгляду питань про найменування або перейменування об’єктів топоніміки на території ___________ міської ради (далі – громадське обговорення) проводиться з метою залучення мешканців міста ________ до розгляду поданих пропозицій та отримання нових пропозицій від представників громадськості з питання найменування або перейменування Об’єктів.</w:t>
      </w:r>
    </w:p>
    <w:p w:rsidR="00000000" w:rsidDel="00000000" w:rsidP="00000000" w:rsidRDefault="00000000" w:rsidRPr="00000000" w14:paraId="00000067">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4.2. Рішення про проведення громадського обговорення приймається його організатором з урахуванням вимог, установлених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від 24 жовтня 2012 р. № 989, та положення про порядок проведення громадських слухань у місті ___________ .</w:t>
      </w:r>
    </w:p>
    <w:p w:rsidR="00000000" w:rsidDel="00000000" w:rsidP="00000000" w:rsidRDefault="00000000" w:rsidRPr="00000000" w14:paraId="00000068">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Рішення про проведення громадського обговорення повинно містити питання, що виноситься на громадське обговорення, строк його проведення, перелік заходів, які планується здійснити у рамках такого обговорення, та відповідальних осіб.</w:t>
      </w:r>
    </w:p>
    <w:p w:rsidR="00000000" w:rsidDel="00000000" w:rsidP="00000000" w:rsidRDefault="00000000" w:rsidRPr="00000000" w14:paraId="00000069">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4.3. Організатором громадського обговорення є  ________ міська рада.</w:t>
      </w:r>
    </w:p>
    <w:p w:rsidR="00000000" w:rsidDel="00000000" w:rsidP="00000000" w:rsidRDefault="00000000" w:rsidRPr="00000000" w14:paraId="0000006A">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4.4. На громадське обговорення подаються всі пропозиції щодо найменування (перейменування) Об'єктів, що надійшли до ___________міської ради.</w:t>
      </w:r>
    </w:p>
    <w:p w:rsidR="00000000" w:rsidDel="00000000" w:rsidP="00000000" w:rsidRDefault="00000000" w:rsidRPr="00000000" w14:paraId="0000006B">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4.5</w:t>
      </w:r>
      <w:r w:rsidDel="00000000" w:rsidR="00000000" w:rsidRPr="00000000">
        <w:rPr>
          <w:rFonts w:ascii="Cambria" w:cs="Cambria" w:eastAsia="Cambria" w:hAnsi="Cambria"/>
          <w:rtl w:val="0"/>
        </w:rPr>
        <w:t xml:space="preserve">. Зміни та доповнення до цього Положення вносяться рішенням ________________  міської ради.</w:t>
      </w:r>
    </w:p>
    <w:p w:rsidR="00000000" w:rsidDel="00000000" w:rsidP="00000000" w:rsidRDefault="00000000" w:rsidRPr="00000000" w14:paraId="0000006C">
      <w:pPr>
        <w:ind w:left="0" w:right="428.7401574803164" w:firstLine="0"/>
        <w:jc w:val="both"/>
        <w:rPr>
          <w:rFonts w:ascii="Cambria" w:cs="Cambria" w:eastAsia="Cambria" w:hAnsi="Cambria"/>
        </w:rPr>
      </w:pPr>
      <w:r w:rsidDel="00000000" w:rsidR="00000000" w:rsidRPr="00000000">
        <w:rPr>
          <w:rtl w:val="0"/>
        </w:rPr>
      </w:r>
    </w:p>
    <w:sectPr>
      <w:pgSz w:h="16838" w:w="11906" w:orient="portrait"/>
      <w:pgMar w:bottom="1440.0000000000002" w:top="1440.0000000000002" w:left="1440.0000000000002" w:right="124.72440944881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